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DEB" w:rsidRDefault="00945DEB" w:rsidP="00945DEB">
      <w:pPr>
        <w:jc w:val="center"/>
        <w:rPr>
          <w:b/>
          <w:bCs/>
        </w:rPr>
      </w:pPr>
      <w:r>
        <w:rPr>
          <w:noProof/>
          <w:lang w:val="en-US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2725420</wp:posOffset>
            </wp:positionH>
            <wp:positionV relativeFrom="paragraph">
              <wp:posOffset>-118745</wp:posOffset>
            </wp:positionV>
            <wp:extent cx="838200" cy="92837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28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5DEB" w:rsidRDefault="00945DEB" w:rsidP="00945DEB">
      <w:pPr>
        <w:rPr>
          <w:b/>
          <w:bCs/>
        </w:rPr>
      </w:pPr>
    </w:p>
    <w:p w:rsidR="00945DEB" w:rsidRDefault="00945DEB" w:rsidP="00945DEB">
      <w:pPr>
        <w:rPr>
          <w:b/>
          <w:bCs/>
        </w:rPr>
      </w:pPr>
    </w:p>
    <w:p w:rsidR="00945DEB" w:rsidRDefault="00945DEB" w:rsidP="00945DEB">
      <w:pPr>
        <w:jc w:val="center"/>
        <w:rPr>
          <w:b/>
          <w:bCs/>
        </w:rPr>
      </w:pPr>
    </w:p>
    <w:p w:rsidR="00945DEB" w:rsidRDefault="00945DEB" w:rsidP="00945DEB">
      <w:pPr>
        <w:tabs>
          <w:tab w:val="left" w:pos="3150"/>
          <w:tab w:val="center" w:pos="4680"/>
        </w:tabs>
        <w:jc w:val="center"/>
        <w:rPr>
          <w:b/>
          <w:bCs/>
        </w:rPr>
      </w:pPr>
    </w:p>
    <w:p w:rsidR="00945DEB" w:rsidRDefault="00945DEB" w:rsidP="00945DEB">
      <w:pPr>
        <w:jc w:val="center"/>
        <w:rPr>
          <w:rFonts w:ascii="Book Antiqua" w:eastAsia="Batang" w:hAnsi="Book Antiqua"/>
          <w:b/>
          <w:bCs/>
          <w:sz w:val="32"/>
          <w:szCs w:val="32"/>
          <w:lang w:val="sv-SE"/>
        </w:rPr>
      </w:pPr>
      <w:bookmarkStart w:id="0" w:name="OLE_LINK3"/>
      <w:bookmarkStart w:id="1" w:name="OLE_LINK2"/>
      <w:r>
        <w:rPr>
          <w:rFonts w:ascii="Book Antiqua" w:hAnsi="Book Antiqua" w:cs="Book Antiqua"/>
          <w:b/>
          <w:bCs/>
          <w:sz w:val="32"/>
          <w:szCs w:val="32"/>
        </w:rPr>
        <w:t>Republika e Kosovës</w:t>
      </w:r>
    </w:p>
    <w:p w:rsidR="00945DEB" w:rsidRDefault="00945DEB" w:rsidP="00945DEB">
      <w:pPr>
        <w:jc w:val="center"/>
        <w:rPr>
          <w:rFonts w:ascii="Book Antiqua" w:hAnsi="Book Antiqua" w:cs="Book Antiqua"/>
          <w:b/>
          <w:bCs/>
          <w:sz w:val="26"/>
          <w:szCs w:val="26"/>
          <w:lang w:val="sv-SE"/>
        </w:rPr>
      </w:pPr>
      <w:r>
        <w:rPr>
          <w:rFonts w:ascii="Book Antiqua" w:eastAsia="Batang" w:hAnsi="Book Antiqua" w:cs="Book Antiqua"/>
          <w:b/>
          <w:bCs/>
          <w:sz w:val="26"/>
          <w:szCs w:val="26"/>
          <w:lang w:val="sv-SE"/>
        </w:rPr>
        <w:t xml:space="preserve">Republika Kosova - </w:t>
      </w:r>
      <w:r>
        <w:rPr>
          <w:rFonts w:ascii="Book Antiqua" w:hAnsi="Book Antiqua" w:cs="Book Antiqua"/>
          <w:b/>
          <w:bCs/>
          <w:sz w:val="26"/>
          <w:szCs w:val="26"/>
          <w:lang w:val="sv-SE"/>
        </w:rPr>
        <w:t xml:space="preserve">Republic of </w:t>
      </w:r>
      <w:proofErr w:type="spellStart"/>
      <w:r>
        <w:rPr>
          <w:rFonts w:ascii="Book Antiqua" w:hAnsi="Book Antiqua" w:cs="Book Antiqua"/>
          <w:b/>
          <w:bCs/>
          <w:sz w:val="26"/>
          <w:szCs w:val="26"/>
        </w:rPr>
        <w:t>Kosovo</w:t>
      </w:r>
      <w:proofErr w:type="spellEnd"/>
    </w:p>
    <w:p w:rsidR="00945DEB" w:rsidRDefault="00945DEB" w:rsidP="00945DEB">
      <w:pPr>
        <w:pStyle w:val="Title"/>
        <w:rPr>
          <w:rFonts w:ascii="Book Antiqua" w:hAnsi="Book Antiqua" w:cs="Book Antiqua"/>
          <w:i/>
          <w:iCs/>
        </w:rPr>
      </w:pPr>
      <w:r>
        <w:rPr>
          <w:rFonts w:ascii="Book Antiqua" w:hAnsi="Book Antiqua" w:cs="Book Antiqua"/>
          <w:i/>
          <w:iCs/>
        </w:rPr>
        <w:t xml:space="preserve">Qeveria - </w:t>
      </w:r>
      <w:proofErr w:type="spellStart"/>
      <w:r>
        <w:rPr>
          <w:rFonts w:ascii="Book Antiqua" w:hAnsi="Book Antiqua" w:cs="Book Antiqua"/>
          <w:i/>
          <w:iCs/>
        </w:rPr>
        <w:t>Vlada</w:t>
      </w:r>
      <w:proofErr w:type="spellEnd"/>
      <w:r>
        <w:rPr>
          <w:rFonts w:ascii="Book Antiqua" w:hAnsi="Book Antiqua" w:cs="Book Antiqua"/>
          <w:i/>
          <w:iCs/>
        </w:rPr>
        <w:t xml:space="preserve"> - </w:t>
      </w:r>
      <w:proofErr w:type="spellStart"/>
      <w:r>
        <w:rPr>
          <w:rFonts w:ascii="Book Antiqua" w:hAnsi="Book Antiqua" w:cs="Book Antiqua"/>
          <w:i/>
          <w:iCs/>
        </w:rPr>
        <w:t>Government</w:t>
      </w:r>
      <w:proofErr w:type="spellEnd"/>
    </w:p>
    <w:p w:rsidR="00945DEB" w:rsidRPr="002E72F4" w:rsidRDefault="00945DEB" w:rsidP="00945DEB">
      <w:pPr>
        <w:autoSpaceDE w:val="0"/>
        <w:autoSpaceDN w:val="0"/>
        <w:adjustRightInd w:val="0"/>
        <w:jc w:val="center"/>
        <w:rPr>
          <w:rFonts w:ascii="Book Antiqua" w:hAnsi="Book Antiqua" w:cs="Book Antiqua"/>
          <w:b/>
          <w:bCs/>
          <w:i/>
          <w:iCs/>
          <w:sz w:val="18"/>
          <w:szCs w:val="18"/>
        </w:rPr>
      </w:pPr>
    </w:p>
    <w:p w:rsidR="00EB4B7B" w:rsidRDefault="00EB4B7B" w:rsidP="00EB4B7B">
      <w:pPr>
        <w:autoSpaceDE w:val="0"/>
        <w:autoSpaceDN w:val="0"/>
        <w:adjustRightInd w:val="0"/>
        <w:jc w:val="center"/>
        <w:rPr>
          <w:rFonts w:ascii="Book Antiqua" w:hAnsi="Book Antiqua" w:cs="Book Antiqua"/>
          <w:b/>
          <w:bCs/>
          <w:i/>
          <w:iCs/>
          <w:lang w:val="pt-BR"/>
        </w:rPr>
      </w:pPr>
      <w:r>
        <w:rPr>
          <w:rFonts w:ascii="Book Antiqua" w:hAnsi="Book Antiqua" w:cs="Book Antiqua"/>
          <w:b/>
          <w:bCs/>
          <w:i/>
          <w:iCs/>
          <w:lang w:val="pt-BR"/>
        </w:rPr>
        <w:t>Ministria e Financave</w:t>
      </w:r>
    </w:p>
    <w:p w:rsidR="00EB4B7B" w:rsidRDefault="00EB4B7B" w:rsidP="00EB4B7B">
      <w:pPr>
        <w:jc w:val="center"/>
        <w:rPr>
          <w:rFonts w:ascii="Book Antiqua" w:hAnsi="Book Antiqua" w:cs="Book Antiqua"/>
          <w:b/>
          <w:bCs/>
          <w:i/>
          <w:iCs/>
        </w:rPr>
      </w:pPr>
      <w:r>
        <w:rPr>
          <w:rFonts w:ascii="Book Antiqua" w:hAnsi="Book Antiqua" w:cs="Book Antiqua"/>
          <w:b/>
          <w:bCs/>
          <w:i/>
          <w:iCs/>
          <w:lang w:val="sr-Latn-CS"/>
        </w:rPr>
        <w:t>Ministarstvo za  Finansije</w:t>
      </w:r>
      <w:r>
        <w:rPr>
          <w:rFonts w:ascii="Book Antiqua" w:hAnsi="Book Antiqua" w:cs="Book Antiqua"/>
          <w:b/>
          <w:bCs/>
          <w:i/>
          <w:iCs/>
        </w:rPr>
        <w:t xml:space="preserve"> – </w:t>
      </w:r>
      <w:proofErr w:type="spellStart"/>
      <w:r>
        <w:rPr>
          <w:rFonts w:ascii="Book Antiqua" w:hAnsi="Book Antiqua" w:cs="Book Antiqua"/>
          <w:b/>
          <w:bCs/>
          <w:i/>
          <w:iCs/>
        </w:rPr>
        <w:t>Ministry</w:t>
      </w:r>
      <w:proofErr w:type="spellEnd"/>
      <w:r>
        <w:rPr>
          <w:rFonts w:ascii="Book Antiqua" w:hAnsi="Book Antiqua" w:cs="Book Antiqua"/>
          <w:b/>
          <w:bCs/>
          <w:i/>
          <w:iCs/>
        </w:rPr>
        <w:t xml:space="preserve"> </w:t>
      </w:r>
      <w:proofErr w:type="spellStart"/>
      <w:r>
        <w:rPr>
          <w:rFonts w:ascii="Book Antiqua" w:hAnsi="Book Antiqua" w:cs="Book Antiqua"/>
          <w:b/>
          <w:bCs/>
          <w:i/>
          <w:iCs/>
        </w:rPr>
        <w:t>of</w:t>
      </w:r>
      <w:proofErr w:type="spellEnd"/>
      <w:r>
        <w:rPr>
          <w:rFonts w:ascii="Book Antiqua" w:hAnsi="Book Antiqua" w:cs="Book Antiqua"/>
          <w:b/>
          <w:bCs/>
          <w:i/>
          <w:iCs/>
        </w:rPr>
        <w:t xml:space="preserve">  Finance</w:t>
      </w:r>
    </w:p>
    <w:p w:rsidR="00EB4B7B" w:rsidRDefault="00EB4B7B" w:rsidP="00EB4B7B">
      <w:pPr>
        <w:jc w:val="center"/>
        <w:rPr>
          <w:rFonts w:ascii="Book Antiqua" w:hAnsi="Book Antiqua" w:cs="Book Antiqua"/>
          <w:b/>
          <w:bCs/>
          <w:i/>
          <w:iCs/>
          <w:lang w:eastAsia="en-GB"/>
        </w:rPr>
      </w:pPr>
    </w:p>
    <w:p w:rsidR="00945DEB" w:rsidRDefault="00945DEB" w:rsidP="00945DEB">
      <w:pPr>
        <w:pStyle w:val="Title"/>
        <w:rPr>
          <w:rFonts w:ascii="Book Antiqua" w:hAnsi="Book Antiqua" w:cs="Book Antiqua"/>
          <w:i/>
          <w:iCs/>
          <w:sz w:val="16"/>
          <w:szCs w:val="16"/>
        </w:rPr>
      </w:pPr>
      <w:r>
        <w:rPr>
          <w:noProof/>
          <w:lang w:val="en-US"/>
        </w:rPr>
        <w:drawing>
          <wp:inline distT="0" distB="0" distL="0" distR="0">
            <wp:extent cx="706755" cy="6762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DEB" w:rsidRDefault="00945DEB" w:rsidP="00945DEB">
      <w:pPr>
        <w:autoSpaceDE w:val="0"/>
        <w:autoSpaceDN w:val="0"/>
        <w:adjustRightInd w:val="0"/>
        <w:jc w:val="center"/>
        <w:rPr>
          <w:rFonts w:ascii="Book Antiqua" w:hAnsi="Book Antiqua" w:cs="Book Antiqua"/>
          <w:b/>
          <w:bCs/>
          <w:i/>
          <w:iCs/>
          <w:sz w:val="20"/>
          <w:szCs w:val="20"/>
        </w:rPr>
      </w:pP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Dogana e Kosovës – Carina Kosova – </w:t>
      </w:r>
      <w:proofErr w:type="spellStart"/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Kosovo</w:t>
      </w:r>
      <w:proofErr w:type="spellEnd"/>
      <w:r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Customs</w:t>
      </w:r>
      <w:proofErr w:type="spellEnd"/>
    </w:p>
    <w:bookmarkEnd w:id="0"/>
    <w:bookmarkEnd w:id="1"/>
    <w:p w:rsidR="001D63F4" w:rsidRDefault="005869A9">
      <w:r>
        <w:t>_________________________________________________________________________________</w:t>
      </w:r>
    </w:p>
    <w:p w:rsidR="001D63F4" w:rsidRPr="005869A9" w:rsidRDefault="001D63F4">
      <w:pPr>
        <w:rPr>
          <w:sz w:val="32"/>
          <w:szCs w:val="32"/>
        </w:rPr>
      </w:pPr>
    </w:p>
    <w:p w:rsidR="00833780" w:rsidRPr="005869A9" w:rsidRDefault="00C94915" w:rsidP="00833780">
      <w:pPr>
        <w:tabs>
          <w:tab w:val="left" w:pos="3248"/>
        </w:tabs>
        <w:ind w:left="-180"/>
        <w:jc w:val="center"/>
        <w:rPr>
          <w:b/>
          <w:sz w:val="32"/>
          <w:szCs w:val="32"/>
        </w:rPr>
      </w:pPr>
      <w:r w:rsidRPr="005869A9">
        <w:rPr>
          <w:b/>
          <w:sz w:val="32"/>
          <w:szCs w:val="32"/>
        </w:rPr>
        <w:t xml:space="preserve">NJOFTIM PËR </w:t>
      </w:r>
      <w:r w:rsidR="00692395" w:rsidRPr="005869A9">
        <w:rPr>
          <w:b/>
          <w:sz w:val="32"/>
          <w:szCs w:val="32"/>
        </w:rPr>
        <w:t>ANULIM</w:t>
      </w:r>
      <w:r w:rsidRPr="005869A9">
        <w:rPr>
          <w:b/>
          <w:sz w:val="32"/>
          <w:szCs w:val="32"/>
        </w:rPr>
        <w:t xml:space="preserve"> TË KONKURSIT</w:t>
      </w:r>
    </w:p>
    <w:p w:rsidR="001D63F4" w:rsidRPr="005869A9" w:rsidRDefault="00833780" w:rsidP="00833780">
      <w:pPr>
        <w:tabs>
          <w:tab w:val="left" w:pos="3248"/>
        </w:tabs>
        <w:ind w:left="-180"/>
        <w:jc w:val="center"/>
      </w:pPr>
      <w:r w:rsidRPr="005869A9">
        <w:t>Përkthyes i gjuhës serbokroate</w:t>
      </w:r>
    </w:p>
    <w:p w:rsidR="00833780" w:rsidRPr="005869A9" w:rsidRDefault="00833780" w:rsidP="00833780">
      <w:pPr>
        <w:tabs>
          <w:tab w:val="left" w:pos="3248"/>
        </w:tabs>
        <w:ind w:left="-180"/>
        <w:jc w:val="center"/>
      </w:pPr>
    </w:p>
    <w:p w:rsidR="00314AD3" w:rsidRDefault="00314AD3" w:rsidP="00692395">
      <w:pPr>
        <w:jc w:val="both"/>
      </w:pPr>
    </w:p>
    <w:p w:rsidR="00C94915" w:rsidRPr="005869A9" w:rsidRDefault="001D63F4" w:rsidP="00692395">
      <w:pPr>
        <w:jc w:val="both"/>
      </w:pPr>
      <w:r w:rsidRPr="005869A9">
        <w:t>Dogana e Kosovës</w:t>
      </w:r>
      <w:r w:rsidR="00CC5B95" w:rsidRPr="005869A9">
        <w:t>,</w:t>
      </w:r>
      <w:r w:rsidRPr="005869A9">
        <w:t xml:space="preserve"> </w:t>
      </w:r>
      <w:r w:rsidR="00CC5B95" w:rsidRPr="005869A9">
        <w:t>pas pranimit të raportit nga KPSHC-ja me rekomandim për anulim të konkursit</w:t>
      </w:r>
      <w:r w:rsidR="00940B7D" w:rsidRPr="005869A9">
        <w:t xml:space="preserve"> në Departamentin e </w:t>
      </w:r>
      <w:r w:rsidR="00833780" w:rsidRPr="005869A9">
        <w:t>SBNJ</w:t>
      </w:r>
      <w:r w:rsidR="00CC5B95" w:rsidRPr="005869A9">
        <w:t xml:space="preserve">, </w:t>
      </w:r>
      <w:r w:rsidR="004208DF" w:rsidRPr="005869A9">
        <w:t xml:space="preserve">njofton të gjithë </w:t>
      </w:r>
      <w:r w:rsidR="00F5371F" w:rsidRPr="005869A9">
        <w:t>kandidatët</w:t>
      </w:r>
      <w:r w:rsidR="004208DF" w:rsidRPr="005869A9">
        <w:t xml:space="preserve"> se</w:t>
      </w:r>
      <w:r w:rsidR="00940B7D" w:rsidRPr="005869A9">
        <w:t>,</w:t>
      </w:r>
      <w:r w:rsidR="004208DF" w:rsidRPr="005869A9">
        <w:t xml:space="preserve"> si rezultat i mos </w:t>
      </w:r>
      <w:r w:rsidR="00583D3C">
        <w:t xml:space="preserve"> plotësimit të kriterit të shkollimit siç është kërkuar në konkursin e publikuar </w:t>
      </w:r>
      <w:r w:rsidR="00833780" w:rsidRPr="005869A9">
        <w:t>për pozitën: Përkthyes i gjuhës serbokroate</w:t>
      </w:r>
      <w:r w:rsidR="00F5371F" w:rsidRPr="005869A9">
        <w:t>,</w:t>
      </w:r>
      <w:r w:rsidR="00833780" w:rsidRPr="005869A9">
        <w:t xml:space="preserve"> anulon K</w:t>
      </w:r>
      <w:r w:rsidR="00692395" w:rsidRPr="005869A9">
        <w:t>onkursin</w:t>
      </w:r>
      <w:r w:rsidR="004208DF" w:rsidRPr="005869A9">
        <w:t xml:space="preserve"> e</w:t>
      </w:r>
      <w:r w:rsidR="00833780" w:rsidRPr="005869A9">
        <w:t xml:space="preserve"> Jashtëm të </w:t>
      </w:r>
      <w:r w:rsidR="00692395" w:rsidRPr="005869A9">
        <w:t xml:space="preserve">shpallur </w:t>
      </w:r>
      <w:r w:rsidR="004208DF" w:rsidRPr="005869A9">
        <w:t xml:space="preserve">me </w:t>
      </w:r>
      <w:r w:rsidR="00692395" w:rsidRPr="005869A9">
        <w:t>N</w:t>
      </w:r>
      <w:r w:rsidR="004208DF" w:rsidRPr="005869A9">
        <w:t xml:space="preserve">r. </w:t>
      </w:r>
      <w:r w:rsidR="00833780" w:rsidRPr="005869A9">
        <w:t xml:space="preserve">347/06.09.2017. </w:t>
      </w:r>
    </w:p>
    <w:p w:rsidR="002F46B6" w:rsidRPr="005869A9" w:rsidRDefault="002F46B6" w:rsidP="00692395">
      <w:pPr>
        <w:jc w:val="both"/>
      </w:pPr>
    </w:p>
    <w:p w:rsidR="002F46B6" w:rsidRPr="005869A9" w:rsidRDefault="002F46B6" w:rsidP="002F46B6">
      <w:bookmarkStart w:id="2" w:name="_GoBack"/>
      <w:bookmarkEnd w:id="2"/>
    </w:p>
    <w:sectPr w:rsidR="002F46B6" w:rsidRPr="005869A9" w:rsidSect="00791114">
      <w:footerReference w:type="default" r:id="rId9"/>
      <w:pgSz w:w="12240" w:h="15840"/>
      <w:pgMar w:top="720" w:right="1080" w:bottom="1440" w:left="1260" w:header="720" w:footer="2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219" w:rsidRDefault="00020219" w:rsidP="00F520A8">
      <w:r>
        <w:separator/>
      </w:r>
    </w:p>
  </w:endnote>
  <w:endnote w:type="continuationSeparator" w:id="0">
    <w:p w:rsidR="00020219" w:rsidRDefault="00020219" w:rsidP="00F52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114" w:rsidRDefault="00791114" w:rsidP="00791114">
    <w:pPr>
      <w:pStyle w:val="ReturnAddress"/>
      <w:jc w:val="center"/>
      <w:rPr>
        <w:rFonts w:ascii="Book Antiqua" w:hAnsi="Book Antiqua"/>
        <w:sz w:val="20"/>
        <w:lang w:val="it-IT"/>
      </w:rPr>
    </w:pPr>
    <w:r>
      <w:rPr>
        <w:rFonts w:ascii="Book Antiqua" w:hAnsi="Book Antiqua"/>
        <w:sz w:val="20"/>
        <w:lang w:val="it-IT"/>
      </w:rPr>
      <w:t>Drejtoria e Doganës, Veternik 1 Zona Industriale, 10.000 Prishtinë, Kosovë.</w:t>
    </w:r>
  </w:p>
  <w:p w:rsidR="00791114" w:rsidRDefault="00791114" w:rsidP="00791114">
    <w:pPr>
      <w:pStyle w:val="ReturnAddress"/>
      <w:jc w:val="center"/>
      <w:rPr>
        <w:rFonts w:ascii="Book Antiqua" w:hAnsi="Book Antiqua"/>
        <w:sz w:val="20"/>
      </w:rPr>
    </w:pPr>
    <w:r>
      <w:rPr>
        <w:rFonts w:ascii="Book Antiqua" w:hAnsi="Book Antiqua"/>
        <w:sz w:val="20"/>
      </w:rPr>
      <w:t>Tel &amp; Fax (++ 381 38) 540 350 /540 836</w:t>
    </w:r>
  </w:p>
  <w:p w:rsidR="00791114" w:rsidRDefault="00020219" w:rsidP="00791114">
    <w:pPr>
      <w:pStyle w:val="ReturnAddress"/>
      <w:jc w:val="center"/>
      <w:rPr>
        <w:rFonts w:ascii="Book Antiqua" w:hAnsi="Book Antiqua"/>
      </w:rPr>
    </w:pPr>
    <w:hyperlink r:id="rId1" w:history="1">
      <w:r w:rsidR="00791114">
        <w:rPr>
          <w:rStyle w:val="Hyperlink"/>
          <w:rFonts w:ascii="Book Antiqua" w:hAnsi="Book Antiqua"/>
          <w:sz w:val="20"/>
        </w:rPr>
        <w:t>www.dogana-ks.org</w:t>
      </w:r>
    </w:hyperlink>
  </w:p>
  <w:p w:rsidR="00791114" w:rsidRDefault="00791114" w:rsidP="00791114">
    <w:pPr>
      <w:pStyle w:val="Footer"/>
    </w:pPr>
  </w:p>
  <w:p w:rsidR="00F520A8" w:rsidRDefault="00F520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219" w:rsidRDefault="00020219" w:rsidP="00F520A8">
      <w:r>
        <w:separator/>
      </w:r>
    </w:p>
  </w:footnote>
  <w:footnote w:type="continuationSeparator" w:id="0">
    <w:p w:rsidR="00020219" w:rsidRDefault="00020219" w:rsidP="00F520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DEB"/>
    <w:rsid w:val="000027FF"/>
    <w:rsid w:val="00020219"/>
    <w:rsid w:val="000344C0"/>
    <w:rsid w:val="00127F00"/>
    <w:rsid w:val="0015428C"/>
    <w:rsid w:val="0018537C"/>
    <w:rsid w:val="001D4049"/>
    <w:rsid w:val="001D63F4"/>
    <w:rsid w:val="002A0A39"/>
    <w:rsid w:val="002E72F4"/>
    <w:rsid w:val="002F46B6"/>
    <w:rsid w:val="00314AD3"/>
    <w:rsid w:val="00382A1D"/>
    <w:rsid w:val="004208DF"/>
    <w:rsid w:val="004406D9"/>
    <w:rsid w:val="004A6684"/>
    <w:rsid w:val="004D7F96"/>
    <w:rsid w:val="00583D3C"/>
    <w:rsid w:val="005869A9"/>
    <w:rsid w:val="00692395"/>
    <w:rsid w:val="00710C46"/>
    <w:rsid w:val="00740D4E"/>
    <w:rsid w:val="00791114"/>
    <w:rsid w:val="007D2E6B"/>
    <w:rsid w:val="00803C48"/>
    <w:rsid w:val="00833780"/>
    <w:rsid w:val="00855E15"/>
    <w:rsid w:val="00940B7D"/>
    <w:rsid w:val="00944A43"/>
    <w:rsid w:val="00945DEB"/>
    <w:rsid w:val="00AD1B28"/>
    <w:rsid w:val="00B7510B"/>
    <w:rsid w:val="00B82325"/>
    <w:rsid w:val="00BA5BCB"/>
    <w:rsid w:val="00BD279E"/>
    <w:rsid w:val="00BF4EC5"/>
    <w:rsid w:val="00C94915"/>
    <w:rsid w:val="00CC5B95"/>
    <w:rsid w:val="00D26552"/>
    <w:rsid w:val="00E92C3B"/>
    <w:rsid w:val="00E94A22"/>
    <w:rsid w:val="00EB4B7B"/>
    <w:rsid w:val="00ED7ABC"/>
    <w:rsid w:val="00F13193"/>
    <w:rsid w:val="00F520A8"/>
    <w:rsid w:val="00F5371F"/>
    <w:rsid w:val="00F8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945DEB"/>
    <w:pPr>
      <w:jc w:val="center"/>
    </w:pPr>
    <w:rPr>
      <w:rFonts w:eastAsia="MS Mincho"/>
      <w:b/>
      <w:bCs/>
    </w:rPr>
  </w:style>
  <w:style w:type="character" w:customStyle="1" w:styleId="TitleChar">
    <w:name w:val="Title Char"/>
    <w:basedOn w:val="DefaultParagraphFont"/>
    <w:link w:val="Title"/>
    <w:uiPriority w:val="99"/>
    <w:rsid w:val="00945DEB"/>
    <w:rPr>
      <w:rFonts w:ascii="Times New Roman" w:eastAsia="MS Mincho" w:hAnsi="Times New Roman" w:cs="Times New Roman"/>
      <w:b/>
      <w:bCs/>
      <w:sz w:val="24"/>
      <w:szCs w:val="24"/>
      <w:lang w:val="sq-AL"/>
    </w:rPr>
  </w:style>
  <w:style w:type="paragraph" w:styleId="BodyText2">
    <w:name w:val="Body Text 2"/>
    <w:basedOn w:val="Normal"/>
    <w:link w:val="BodyText2Char"/>
    <w:uiPriority w:val="99"/>
    <w:unhideWhenUsed/>
    <w:rsid w:val="00945DE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45DEB"/>
    <w:rPr>
      <w:rFonts w:ascii="Times New Roman" w:eastAsia="Times New Roman" w:hAnsi="Times New Roman" w:cs="Times New Roman"/>
      <w:sz w:val="24"/>
      <w:szCs w:val="24"/>
      <w:lang w:val="sq-AL"/>
    </w:rPr>
  </w:style>
  <w:style w:type="table" w:styleId="TableElegant">
    <w:name w:val="Table Elegant"/>
    <w:basedOn w:val="TableNormal"/>
    <w:uiPriority w:val="99"/>
    <w:semiHidden/>
    <w:unhideWhenUsed/>
    <w:rsid w:val="00945DEB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ascii="Times New Roman" w:hAnsi="Times New Roman" w:cs="Times New Roman" w:hint="defaul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45D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DEB"/>
    <w:rPr>
      <w:rFonts w:ascii="Tahoma" w:eastAsia="Times New Roman" w:hAnsi="Tahoma" w:cs="Tahoma"/>
      <w:sz w:val="16"/>
      <w:szCs w:val="16"/>
      <w:lang w:val="sq-AL"/>
    </w:rPr>
  </w:style>
  <w:style w:type="paragraph" w:styleId="Header">
    <w:name w:val="header"/>
    <w:basedOn w:val="Normal"/>
    <w:link w:val="HeaderChar"/>
    <w:uiPriority w:val="99"/>
    <w:semiHidden/>
    <w:unhideWhenUsed/>
    <w:rsid w:val="00F520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20A8"/>
    <w:rPr>
      <w:rFonts w:ascii="Times New Roman" w:eastAsia="Times New Roman" w:hAnsi="Times New Roman" w:cs="Times New Roman"/>
      <w:sz w:val="24"/>
      <w:szCs w:val="24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F520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0A8"/>
    <w:rPr>
      <w:rFonts w:ascii="Times New Roman" w:eastAsia="Times New Roman" w:hAnsi="Times New Roman" w:cs="Times New Roman"/>
      <w:sz w:val="24"/>
      <w:szCs w:val="24"/>
      <w:lang w:val="sq-AL"/>
    </w:rPr>
  </w:style>
  <w:style w:type="character" w:styleId="Hyperlink">
    <w:name w:val="Hyperlink"/>
    <w:basedOn w:val="DefaultParagraphFont"/>
    <w:semiHidden/>
    <w:unhideWhenUsed/>
    <w:rsid w:val="00F520A8"/>
    <w:rPr>
      <w:color w:val="0000FF"/>
      <w:u w:val="single"/>
    </w:rPr>
  </w:style>
  <w:style w:type="paragraph" w:customStyle="1" w:styleId="ReturnAddress">
    <w:name w:val="Return Address"/>
    <w:basedOn w:val="Normal"/>
    <w:rsid w:val="00F520A8"/>
    <w:pPr>
      <w:keepLines/>
      <w:spacing w:line="200" w:lineRule="atLeast"/>
    </w:pPr>
    <w:rPr>
      <w:rFonts w:ascii="Arial" w:hAnsi="Arial"/>
      <w:spacing w:val="-2"/>
      <w:sz w:val="16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945DEB"/>
    <w:pPr>
      <w:jc w:val="center"/>
    </w:pPr>
    <w:rPr>
      <w:rFonts w:eastAsia="MS Mincho"/>
      <w:b/>
      <w:bCs/>
    </w:rPr>
  </w:style>
  <w:style w:type="character" w:customStyle="1" w:styleId="TitleChar">
    <w:name w:val="Title Char"/>
    <w:basedOn w:val="DefaultParagraphFont"/>
    <w:link w:val="Title"/>
    <w:uiPriority w:val="99"/>
    <w:rsid w:val="00945DEB"/>
    <w:rPr>
      <w:rFonts w:ascii="Times New Roman" w:eastAsia="MS Mincho" w:hAnsi="Times New Roman" w:cs="Times New Roman"/>
      <w:b/>
      <w:bCs/>
      <w:sz w:val="24"/>
      <w:szCs w:val="24"/>
      <w:lang w:val="sq-AL"/>
    </w:rPr>
  </w:style>
  <w:style w:type="paragraph" w:styleId="BodyText2">
    <w:name w:val="Body Text 2"/>
    <w:basedOn w:val="Normal"/>
    <w:link w:val="BodyText2Char"/>
    <w:uiPriority w:val="99"/>
    <w:unhideWhenUsed/>
    <w:rsid w:val="00945DE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45DEB"/>
    <w:rPr>
      <w:rFonts w:ascii="Times New Roman" w:eastAsia="Times New Roman" w:hAnsi="Times New Roman" w:cs="Times New Roman"/>
      <w:sz w:val="24"/>
      <w:szCs w:val="24"/>
      <w:lang w:val="sq-AL"/>
    </w:rPr>
  </w:style>
  <w:style w:type="table" w:styleId="TableElegant">
    <w:name w:val="Table Elegant"/>
    <w:basedOn w:val="TableNormal"/>
    <w:uiPriority w:val="99"/>
    <w:semiHidden/>
    <w:unhideWhenUsed/>
    <w:rsid w:val="00945DEB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ascii="Times New Roman" w:hAnsi="Times New Roman" w:cs="Times New Roman" w:hint="defaul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45D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DEB"/>
    <w:rPr>
      <w:rFonts w:ascii="Tahoma" w:eastAsia="Times New Roman" w:hAnsi="Tahoma" w:cs="Tahoma"/>
      <w:sz w:val="16"/>
      <w:szCs w:val="16"/>
      <w:lang w:val="sq-AL"/>
    </w:rPr>
  </w:style>
  <w:style w:type="paragraph" w:styleId="Header">
    <w:name w:val="header"/>
    <w:basedOn w:val="Normal"/>
    <w:link w:val="HeaderChar"/>
    <w:uiPriority w:val="99"/>
    <w:semiHidden/>
    <w:unhideWhenUsed/>
    <w:rsid w:val="00F520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20A8"/>
    <w:rPr>
      <w:rFonts w:ascii="Times New Roman" w:eastAsia="Times New Roman" w:hAnsi="Times New Roman" w:cs="Times New Roman"/>
      <w:sz w:val="24"/>
      <w:szCs w:val="24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F520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0A8"/>
    <w:rPr>
      <w:rFonts w:ascii="Times New Roman" w:eastAsia="Times New Roman" w:hAnsi="Times New Roman" w:cs="Times New Roman"/>
      <w:sz w:val="24"/>
      <w:szCs w:val="24"/>
      <w:lang w:val="sq-AL"/>
    </w:rPr>
  </w:style>
  <w:style w:type="character" w:styleId="Hyperlink">
    <w:name w:val="Hyperlink"/>
    <w:basedOn w:val="DefaultParagraphFont"/>
    <w:semiHidden/>
    <w:unhideWhenUsed/>
    <w:rsid w:val="00F520A8"/>
    <w:rPr>
      <w:color w:val="0000FF"/>
      <w:u w:val="single"/>
    </w:rPr>
  </w:style>
  <w:style w:type="paragraph" w:customStyle="1" w:styleId="ReturnAddress">
    <w:name w:val="Return Address"/>
    <w:basedOn w:val="Normal"/>
    <w:rsid w:val="00F520A8"/>
    <w:pPr>
      <w:keepLines/>
      <w:spacing w:line="200" w:lineRule="atLeast"/>
    </w:pPr>
    <w:rPr>
      <w:rFonts w:ascii="Arial" w:hAnsi="Arial"/>
      <w:spacing w:val="-2"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ogana-k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Dogana e Kosoves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NoKryeziu</dc:creator>
  <cp:lastModifiedBy>Leonora Lokaj</cp:lastModifiedBy>
  <cp:revision>3</cp:revision>
  <cp:lastPrinted>2017-10-05T11:40:00Z</cp:lastPrinted>
  <dcterms:created xsi:type="dcterms:W3CDTF">2017-10-05T11:41:00Z</dcterms:created>
  <dcterms:modified xsi:type="dcterms:W3CDTF">2017-10-05T12:40:00Z</dcterms:modified>
</cp:coreProperties>
</file>